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1BBD" w14:textId="77777777" w:rsidR="00313074" w:rsidRPr="00313074" w:rsidRDefault="00313074" w:rsidP="00313074">
      <w:r w:rsidRPr="00313074">
        <w:rPr>
          <w:b/>
          <w:bCs/>
        </w:rPr>
        <w:t>Subject:</w:t>
      </w:r>
      <w:r w:rsidRPr="00313074">
        <w:t> Want to Offer Legal Discounts Without Insurance Headaches?</w:t>
      </w:r>
    </w:p>
    <w:p w14:paraId="05A1DA29" w14:textId="77777777" w:rsidR="00313074" w:rsidRPr="00313074" w:rsidRDefault="00313074" w:rsidP="00313074">
      <w:r w:rsidRPr="00313074">
        <w:rPr>
          <w:b/>
          <w:bCs/>
        </w:rPr>
        <w:t>Body:</w:t>
      </w:r>
      <w:r w:rsidRPr="00313074">
        <w:br/>
        <w:t>Hi [First Name],</w:t>
      </w:r>
    </w:p>
    <w:p w14:paraId="2D3B08B9" w14:textId="77777777" w:rsidR="00313074" w:rsidRPr="00313074" w:rsidRDefault="00313074" w:rsidP="00313074">
      <w:r w:rsidRPr="00313074">
        <w:t>I wanted to share a great resource for practices like yours — </w:t>
      </w:r>
      <w:r w:rsidRPr="00313074">
        <w:rPr>
          <w:b/>
          <w:bCs/>
        </w:rPr>
        <w:t>ChiroHealthUSA (CHUSA)</w:t>
      </w:r>
      <w:r w:rsidRPr="00313074">
        <w:t>. It’s a simple, compliant way to offer affordable care to cash-paying patients while increasing patient retention and satisfaction.</w:t>
      </w:r>
    </w:p>
    <w:p w14:paraId="3058B036" w14:textId="77777777" w:rsidR="00DB5DAD" w:rsidRDefault="00313074" w:rsidP="00313074">
      <w:r w:rsidRPr="00313074">
        <w:t>Here’s why providers love CHUSA:</w:t>
      </w:r>
    </w:p>
    <w:p w14:paraId="0B60BC18" w14:textId="0C40A99C" w:rsidR="00DB5DAD" w:rsidRDefault="00F76DA1" w:rsidP="00313074">
      <w:r>
        <w:rPr>
          <w:rFonts w:ascii="Apple Color Emoji" w:hAnsi="Apple Color Emoji" w:cs="Apple Color Emoji"/>
          <w:color w:val="555555"/>
          <w:shd w:val="clear" w:color="auto" w:fill="FFFFFF"/>
        </w:rPr>
        <w:t>✅</w:t>
      </w:r>
      <w:r>
        <w:rPr>
          <w:rFonts w:ascii="Arial" w:hAnsi="Arial" w:cs="Arial"/>
          <w:color w:val="555555"/>
          <w:shd w:val="clear" w:color="auto" w:fill="FFFFFF"/>
        </w:rPr>
        <w:t> </w:t>
      </w:r>
      <w:r w:rsidR="00313074" w:rsidRPr="00313074">
        <w:t>A legal solution to offering discounts</w:t>
      </w:r>
    </w:p>
    <w:p w14:paraId="4C8C57E1" w14:textId="6C4A4A8B" w:rsidR="00DB5DAD" w:rsidRDefault="00F76DA1" w:rsidP="00313074">
      <w:r>
        <w:rPr>
          <w:rFonts w:ascii="Apple Color Emoji" w:hAnsi="Apple Color Emoji" w:cs="Apple Color Emoji"/>
          <w:color w:val="555555"/>
          <w:shd w:val="clear" w:color="auto" w:fill="FFFFFF"/>
        </w:rPr>
        <w:t>✅</w:t>
      </w:r>
      <w:r>
        <w:rPr>
          <w:rFonts w:ascii="Arial" w:hAnsi="Arial" w:cs="Arial"/>
          <w:color w:val="555555"/>
          <w:shd w:val="clear" w:color="auto" w:fill="FFFFFF"/>
        </w:rPr>
        <w:t> </w:t>
      </w:r>
      <w:r w:rsidR="00313074" w:rsidRPr="00313074">
        <w:t>No more dual fee schedule risks</w:t>
      </w:r>
    </w:p>
    <w:p w14:paraId="2877CEAF" w14:textId="4D3F841A" w:rsidR="00DB5DAD" w:rsidRDefault="00F76DA1" w:rsidP="00313074">
      <w:r>
        <w:rPr>
          <w:rFonts w:ascii="Apple Color Emoji" w:hAnsi="Apple Color Emoji" w:cs="Apple Color Emoji"/>
          <w:color w:val="555555"/>
          <w:shd w:val="clear" w:color="auto" w:fill="FFFFFF"/>
        </w:rPr>
        <w:t>✅</w:t>
      </w:r>
      <w:r>
        <w:rPr>
          <w:rFonts w:ascii="Arial" w:hAnsi="Arial" w:cs="Arial"/>
          <w:color w:val="555555"/>
          <w:shd w:val="clear" w:color="auto" w:fill="FFFFFF"/>
        </w:rPr>
        <w:t> </w:t>
      </w:r>
      <w:r w:rsidR="00313074" w:rsidRPr="00313074">
        <w:t>Flat $49/year membership for families</w:t>
      </w:r>
    </w:p>
    <w:p w14:paraId="4CCA7307" w14:textId="3A04CFB8" w:rsidR="00313074" w:rsidRPr="00313074" w:rsidRDefault="00F76DA1" w:rsidP="00313074">
      <w:r>
        <w:rPr>
          <w:rFonts w:ascii="Apple Color Emoji" w:hAnsi="Apple Color Emoji" w:cs="Apple Color Emoji"/>
          <w:color w:val="555555"/>
          <w:shd w:val="clear" w:color="auto" w:fill="FFFFFF"/>
        </w:rPr>
        <w:t>✅</w:t>
      </w:r>
      <w:r>
        <w:rPr>
          <w:rFonts w:ascii="Arial" w:hAnsi="Arial" w:cs="Arial"/>
          <w:color w:val="555555"/>
          <w:shd w:val="clear" w:color="auto" w:fill="FFFFFF"/>
        </w:rPr>
        <w:t> </w:t>
      </w:r>
      <w:r w:rsidR="00313074" w:rsidRPr="00313074">
        <w:t>Easy onboarding and support</w:t>
      </w:r>
    </w:p>
    <w:p w14:paraId="0DABBADF" w14:textId="77777777" w:rsidR="00313074" w:rsidRPr="00313074" w:rsidRDefault="00313074" w:rsidP="00313074">
      <w:r w:rsidRPr="00313074">
        <w:t>I’ve partnered with CHUSA because they help practices grow — and patients get the care they need.</w:t>
      </w:r>
    </w:p>
    <w:p w14:paraId="102CC2FF" w14:textId="798474D1" w:rsidR="00313074" w:rsidRPr="00313074" w:rsidRDefault="00F76DA1" w:rsidP="00313074">
      <w:r>
        <w:rPr>
          <w:rFonts w:ascii="Apple Color Emoji" w:hAnsi="Apple Color Emoji" w:cs="Apple Color Emoji"/>
          <w:color w:val="555555"/>
          <w:shd w:val="clear" w:color="auto" w:fill="FFFFFF"/>
        </w:rPr>
        <w:t>👉</w:t>
      </w:r>
      <w:r w:rsidR="00313074" w:rsidRPr="00313074">
        <w:t> [Insert Your Referral Link Here]</w:t>
      </w:r>
    </w:p>
    <w:p w14:paraId="20417D24" w14:textId="77777777" w:rsidR="00313074" w:rsidRPr="00313074" w:rsidRDefault="00313074" w:rsidP="00313074">
      <w:r w:rsidRPr="00313074">
        <w:t>Let me know if you want a personal intro or have questions!</w:t>
      </w:r>
    </w:p>
    <w:p w14:paraId="48B65CAA" w14:textId="1100F9D1" w:rsidR="001951C3" w:rsidRDefault="00313074" w:rsidP="00F76DA1">
      <w:r w:rsidRPr="00313074">
        <w:t>Best,</w:t>
      </w:r>
      <w:r w:rsidRPr="00313074">
        <w:br/>
        <w:t>[Your Name]</w:t>
      </w:r>
    </w:p>
    <w:p w14:paraId="23257F85" w14:textId="77777777" w:rsidR="001951C3" w:rsidRPr="001951C3" w:rsidRDefault="001951C3"/>
    <w:sectPr w:rsidR="001951C3" w:rsidRPr="0019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515"/>
    <w:multiLevelType w:val="multilevel"/>
    <w:tmpl w:val="E1E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B1824"/>
    <w:multiLevelType w:val="multilevel"/>
    <w:tmpl w:val="9E0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334A2"/>
    <w:multiLevelType w:val="multilevel"/>
    <w:tmpl w:val="D7B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748053">
    <w:abstractNumId w:val="0"/>
  </w:num>
  <w:num w:numId="2" w16cid:durableId="1928876765">
    <w:abstractNumId w:val="2"/>
  </w:num>
  <w:num w:numId="3" w16cid:durableId="109597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BA"/>
    <w:rsid w:val="000F24BA"/>
    <w:rsid w:val="001951C3"/>
    <w:rsid w:val="001A68E2"/>
    <w:rsid w:val="00313074"/>
    <w:rsid w:val="00570FA1"/>
    <w:rsid w:val="0069771B"/>
    <w:rsid w:val="007C759B"/>
    <w:rsid w:val="00913E44"/>
    <w:rsid w:val="00A22B01"/>
    <w:rsid w:val="00AC37EE"/>
    <w:rsid w:val="00BB2BC1"/>
    <w:rsid w:val="00DB5DAD"/>
    <w:rsid w:val="00F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710"/>
  <w15:chartTrackingRefBased/>
  <w15:docId w15:val="{89E61EFC-D2C1-B349-9B09-03BA0708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B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Hudson</dc:creator>
  <cp:keywords/>
  <dc:description/>
  <cp:lastModifiedBy>Keith Isbell</cp:lastModifiedBy>
  <cp:revision>2</cp:revision>
  <dcterms:created xsi:type="dcterms:W3CDTF">2025-06-17T20:29:00Z</dcterms:created>
  <dcterms:modified xsi:type="dcterms:W3CDTF">2025-06-17T20:29:00Z</dcterms:modified>
</cp:coreProperties>
</file>